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6"/>
          <w:szCs w:val="32"/>
          <w:u w:val="single"/>
        </w:rPr>
      </w:pPr>
      <w:r>
        <w:rPr>
          <w:b/>
          <w:bCs/>
          <w:sz w:val="36"/>
          <w:szCs w:val="32"/>
          <w:u w:val="single"/>
        </w:rPr>
        <w:t>HOME SCIENCE</w:t>
      </w:r>
    </w:p>
    <w:p>
      <w:pPr>
        <w:pStyle w:val="style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Class wise </w:t>
      </w:r>
      <w:r>
        <w:rPr>
          <w:b/>
          <w:bCs/>
          <w:sz w:val="28"/>
          <w:szCs w:val="24"/>
        </w:rPr>
        <w:t>Time Table 2024-25</w:t>
      </w:r>
      <w:r>
        <w:rPr>
          <w:b/>
          <w:bCs/>
          <w:sz w:val="28"/>
          <w:szCs w:val="24"/>
        </w:rPr>
        <w:t xml:space="preserve"> (EVEN SEMESTER</w:t>
      </w:r>
      <w:r>
        <w:rPr>
          <w:b/>
          <w:bCs/>
          <w:sz w:val="28"/>
          <w:szCs w:val="24"/>
        </w:rPr>
        <w:t>)</w:t>
      </w:r>
    </w:p>
    <w:tbl>
      <w:tblPr>
        <w:tblStyle w:val="style154"/>
        <w:tblW w:w="13201" w:type="dxa"/>
        <w:tblLook w:val="04A0" w:firstRow="1" w:lastRow="0" w:firstColumn="1" w:lastColumn="0" w:noHBand="0" w:noVBand="1"/>
      </w:tblPr>
      <w:tblGrid>
        <w:gridCol w:w="917"/>
        <w:gridCol w:w="2141"/>
        <w:gridCol w:w="2059"/>
        <w:gridCol w:w="2059"/>
        <w:gridCol w:w="2232"/>
        <w:gridCol w:w="2235"/>
        <w:gridCol w:w="1536"/>
      </w:tblGrid>
      <w:tr>
        <w:trPr>
          <w:trHeight w:val="577" w:hRule="atLeast"/>
        </w:trPr>
        <w:tc>
          <w:tcPr>
            <w:tcW w:w="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CLASS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9-10 am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10-11 am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11-12 am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12-1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pm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1-2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pm</w:t>
            </w:r>
          </w:p>
        </w:tc>
        <w:tc>
          <w:tcPr>
            <w:tcW w:w="14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2-3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pm</w:t>
            </w:r>
          </w:p>
        </w:tc>
      </w:tr>
      <w:tr>
        <w:tblPrEx/>
        <w:trPr>
          <w:trHeight w:val="3599" w:hRule="atLeast"/>
        </w:trPr>
        <w:tc>
          <w:tcPr>
            <w:tcW w:w="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B.Sc. 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Extension Education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(3-4) MS. ARTI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(34A)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PF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Mgmt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(4-6)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Fundamentals of nut.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(1-3) MS. PARUL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(36)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Skill (3-4)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ARTI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MDC (1-2)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PARUL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Minor (TH) (36)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Minor (PR) (5-6)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(31)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PF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Mgmt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(3-4)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Extension Education (PR) (3-4)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ARTI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4" behindDoc="false" locked="false" layoutInCell="true" allowOverlap="tru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266013</wp:posOffset>
                      </wp:positionV>
                      <wp:extent cx="2446638" cy="8237"/>
                      <wp:effectExtent l="38100" t="76200" r="30480" b="87630"/>
                      <wp:wrapNone/>
                      <wp:docPr id="1026" name="Straight Arrow Connector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446638" cy="8237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26" type="#_x0000_t32" filled="f" style="position:absolute;margin-left:-4.4pt;margin-top:20.95pt;width:192.65pt;height:0.65pt;z-index:14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Fundamentals of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nutr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PARUL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5" behindDoc="false" locked="false" layoutInCell="true" allowOverlap="true">
                      <wp:simplePos x="0" y="0"/>
                      <wp:positionH relativeFrom="column">
                        <wp:posOffset>-55897</wp:posOffset>
                      </wp:positionH>
                      <wp:positionV relativeFrom="paragraph">
                        <wp:posOffset>410501</wp:posOffset>
                      </wp:positionV>
                      <wp:extent cx="2463113" cy="8238"/>
                      <wp:effectExtent l="38100" t="76200" r="13970" b="87630"/>
                      <wp:wrapNone/>
                      <wp:docPr id="1027" name="Straight Arrow Connector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463113" cy="8238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27" type="#_x0000_t32" filled="f" style="position:absolute;margin-left:-4.4pt;margin-top:32.32pt;width:193.95pt;height:0.65pt;z-index:15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Skill (1-2) (PR) (35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)</w:t>
            </w:r>
          </w:p>
        </w:tc>
        <w:tc>
          <w:tcPr>
            <w:tcW w:w="14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(PR) (1-2) (36)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ARTI</w:t>
            </w:r>
          </w:p>
        </w:tc>
      </w:tr>
      <w:tr>
        <w:tblPrEx/>
        <w:trPr>
          <w:trHeight w:val="2483" w:hRule="atLeast"/>
        </w:trPr>
        <w:tc>
          <w:tcPr>
            <w:tcW w:w="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B.Sc. II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Garment Constr. (34B) (1-3)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Community Dev. (34B) (4-6)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IFM (4-6)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Food Science II (1-2)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IHM (3)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(31)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Food Science II (5)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1244653</wp:posOffset>
                      </wp:positionH>
                      <wp:positionV relativeFrom="paragraph">
                        <wp:posOffset>53772</wp:posOffset>
                      </wp:positionV>
                      <wp:extent cx="2840477" cy="0"/>
                      <wp:effectExtent l="38100" t="76200" r="17145" b="95250"/>
                      <wp:wrapNone/>
                      <wp:docPr id="1028" name="Straight Arrow Connector 6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840477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28" type="#_x0000_t32" filled="f" style="position:absolute;margin-left:98.0pt;margin-top:4.23pt;width:223.66pt;height:0.0pt;z-index:2;mso-position-horizontal-relative:text;mso-position-vertical-relative:text;mso-width-relative:page;mso-height-relative:page;mso-wrap-distance-left:0.0pt;mso-wrap-distance-right:0.0pt;visibility:visible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IHM (2)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Garment Contr. (4)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Comm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Dev. (PR)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140457</wp:posOffset>
                      </wp:positionV>
                      <wp:extent cx="1439693" cy="0"/>
                      <wp:effectExtent l="38100" t="76200" r="27305" b="95250"/>
                      <wp:wrapNone/>
                      <wp:docPr id="1029" name="Straight Arrow Connector 6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439693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29" type="#_x0000_t32" filled="f" style="position:absolute;margin-left:-7.05pt;margin-top:11.06pt;width:113.36pt;height:0.0pt;z-index:4;mso-position-horizontal-relative:text;mso-position-vertical-relative:text;mso-width-relative:page;mso-height-relative:page;mso-wrap-distance-left:0.0pt;mso-wrap-distance-right:0.0pt;visibility:visible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(5-6) 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-108815</wp:posOffset>
                      </wp:positionH>
                      <wp:positionV relativeFrom="paragraph">
                        <wp:posOffset>275888</wp:posOffset>
                      </wp:positionV>
                      <wp:extent cx="2879238" cy="9727"/>
                      <wp:effectExtent l="38100" t="76200" r="16510" b="85725"/>
                      <wp:wrapNone/>
                      <wp:docPr id="1030" name="Straight Arrow Connector 6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879238" cy="9727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0" type="#_x0000_t32" filled="f" style="position:absolute;margin-left:-8.57pt;margin-top:21.72pt;width:226.71pt;height:0.77pt;z-index:6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Food Sc. II (4)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(PR)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(36)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(34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B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) 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-98168</wp:posOffset>
                      </wp:positionH>
                      <wp:positionV relativeFrom="paragraph">
                        <wp:posOffset>286682</wp:posOffset>
                      </wp:positionV>
                      <wp:extent cx="1439694" cy="0"/>
                      <wp:effectExtent l="38100" t="76200" r="27305" b="95250"/>
                      <wp:wrapNone/>
                      <wp:docPr id="1031" name="Straight Arrow Connector 6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439694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1" type="#_x0000_t32" filled="f" style="position:absolute;margin-left:-7.73pt;margin-top:22.57pt;width:113.36pt;height:0.0pt;z-index:3;mso-position-horizontal-relative:text;mso-position-vertical-relative:text;mso-width-relative:page;mso-height-relative:page;mso-wrap-distance-left:0.0pt;mso-wrap-distance-right:0.0pt;visibility:visible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G.C. (3)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305557</wp:posOffset>
                      </wp:positionV>
                      <wp:extent cx="1449422" cy="0"/>
                      <wp:effectExtent l="38100" t="76200" r="17780" b="95250"/>
                      <wp:wrapNone/>
                      <wp:docPr id="1032" name="Straight Arrow Connector 6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449422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2" type="#_x0000_t32" filled="f" style="position:absolute;margin-left:-6.95pt;margin-top:24.06pt;width:114.13pt;height:0.0pt;z-index:5;mso-position-horizontal-relative:text;mso-position-vertical-relative:text;mso-width-relative:page;mso-height-relative:page;mso-wrap-distance-left:0.0pt;mso-wrap-distance-right:0.0pt;visibility:visible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Food Sc. II (Gr-1) (3)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IHM (PR) (5)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</w:tc>
        <w:tc>
          <w:tcPr>
            <w:tcW w:w="14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-1517217</wp:posOffset>
                      </wp:positionH>
                      <wp:positionV relativeFrom="paragraph">
                        <wp:posOffset>1434546</wp:posOffset>
                      </wp:positionV>
                      <wp:extent cx="2461098" cy="29183"/>
                      <wp:effectExtent l="38100" t="76200" r="15875" b="85725"/>
                      <wp:wrapNone/>
                      <wp:docPr id="1033" name="Straight Arrow Connector 7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461098" cy="29183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3" type="#_x0000_t32" filled="f" style="position:absolute;margin-left:-119.47pt;margin-top:112.96pt;width:193.79pt;height:2.3pt;z-index:7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HD III (3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&amp;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6)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PARUL</w:t>
            </w:r>
          </w:p>
        </w:tc>
      </w:tr>
      <w:tr>
        <w:tblPrEx/>
        <w:trPr>
          <w:trHeight w:val="2312" w:hRule="atLeast"/>
        </w:trPr>
        <w:tc>
          <w:tcPr>
            <w:tcW w:w="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B.Sc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III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Nutritional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Biochem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(1-3)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(36)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Child Welfare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(5-6)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ARTI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Apparel Designing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(1-3)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Therapeutic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Nutr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(4-6)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(34A)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Nutritional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Biochem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(PR) (3)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9" behindDoc="false" locked="false" layoutInCell="true" allowOverlap="true">
                      <wp:simplePos x="0" y="0"/>
                      <wp:positionH relativeFrom="column">
                        <wp:posOffset>1244653</wp:posOffset>
                      </wp:positionH>
                      <wp:positionV relativeFrom="paragraph">
                        <wp:posOffset>163195</wp:posOffset>
                      </wp:positionV>
                      <wp:extent cx="2859405" cy="19455"/>
                      <wp:effectExtent l="38100" t="76200" r="17145" b="95250"/>
                      <wp:wrapNone/>
                      <wp:docPr id="1034" name="Straight Arrow Connector 7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859405" cy="19455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4" type="#_x0000_t32" filled="f" style="position:absolute;margin-left:98.0pt;margin-top:12.85pt;width:225.15pt;height:1.53pt;z-index:9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MS. LEENA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Women Empowerment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(4)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Child Welfare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(PR) (5-6)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(34A)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ARTI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Apparel Des.(1-2) (34B)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Therapeutic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Nutr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. (PR)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ID (5-6)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Food Microbiology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(3-4)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(31)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MS. PARUL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-1515076</wp:posOffset>
                      </wp:positionH>
                      <wp:positionV relativeFrom="paragraph">
                        <wp:posOffset>182880</wp:posOffset>
                      </wp:positionV>
                      <wp:extent cx="2859581" cy="19455"/>
                      <wp:effectExtent l="38100" t="76200" r="17145" b="95250"/>
                      <wp:wrapNone/>
                      <wp:docPr id="1035" name="Straight Arrow Connector 7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859581" cy="19455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5" type="#_x0000_t32" filled="f" style="position:absolute;margin-left:-119.3pt;margin-top:14.4pt;width:225.16pt;height:1.53pt;z-index:8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MS. MILI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(1-2)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(31)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MS. LEENA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0" behindDoc="false" locked="false" layoutInCell="true" allowOverlap="true">
                      <wp:simplePos x="0" y="0"/>
                      <wp:positionH relativeFrom="column">
                        <wp:posOffset>-98195</wp:posOffset>
                      </wp:positionH>
                      <wp:positionV relativeFrom="paragraph">
                        <wp:posOffset>288979</wp:posOffset>
                      </wp:positionV>
                      <wp:extent cx="2461246" cy="29183"/>
                      <wp:effectExtent l="38100" t="76200" r="15875" b="85725"/>
                      <wp:wrapNone/>
                      <wp:docPr id="1036" name="Straight Arrow Connector 7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461246" cy="29183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6" type="#_x0000_t32" filled="f" style="position:absolute;margin-left:-7.73pt;margin-top:22.75pt;width:193.8pt;height:2.3pt;z-index:10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ID (PR) (6)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MS.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PRIYANKA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ind w:firstLine="72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Food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Microbiology (5)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 (36)</w:t>
            </w:r>
          </w:p>
          <w:p>
            <w:pPr>
              <w:pStyle w:val="style0"/>
              <w:ind w:firstLine="72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PARUL</w:t>
            </w:r>
          </w:p>
        </w:tc>
        <w:tc>
          <w:tcPr>
            <w:tcW w:w="14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 xml:space="preserve">Women Empowerment (3) </w:t>
            </w:r>
            <w:r>
              <w:rPr>
                <w:rFonts w:ascii="Times New Roman" w:cs="Times New Roman" w:hAnsi="Times New Roman"/>
                <w:b/>
                <w:bCs/>
                <w:sz w:val="20"/>
              </w:rPr>
              <w:t>(35)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</w:rPr>
              <w:t>MS. PRIYANKA</w:t>
            </w:r>
          </w:p>
        </w:tc>
      </w:tr>
    </w:tbl>
    <w:p/>
    <w:tbl>
      <w:tblPr>
        <w:tblStyle w:val="style154"/>
        <w:tblpPr w:leftFromText="180" w:rightFromText="180" w:topFromText="0" w:bottomFromText="0" w:vertAnchor="text" w:horzAnchor="margin" w:tblpXSpec="left" w:tblpY="1374"/>
        <w:tblW w:w="13176" w:type="dxa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>
        <w:trPr>
          <w:trHeight w:val="432" w:hRule="atLeast"/>
        </w:trPr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  <w:p>
            <w:pPr>
              <w:pStyle w:val="style0"/>
              <w:tabs>
                <w:tab w:val="left" w:leader="none" w:pos="90"/>
              </w:tabs>
              <w:rPr>
                <w:b/>
                <w:bCs/>
              </w:rPr>
            </w:pP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 am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10-11am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 am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 pm</w:t>
            </w: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 pm</w:t>
            </w: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 pm</w:t>
            </w:r>
          </w:p>
        </w:tc>
      </w:tr>
      <w:tr>
        <w:tblPrEx/>
        <w:trPr>
          <w:trHeight w:val="1152" w:hRule="atLeast"/>
        </w:trPr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B.A. I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THEORY</w:t>
            </w: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(1-2) (34B)</w:t>
            </w: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PRIYANKA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PRACTICAL (1-2)</w:t>
            </w: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2" behindDoc="false" locked="false" layoutInCell="true" allowOverlap="true">
                      <wp:simplePos x="0" y="0"/>
                      <wp:positionH relativeFrom="column">
                        <wp:posOffset>-100519</wp:posOffset>
                      </wp:positionH>
                      <wp:positionV relativeFrom="paragraph">
                        <wp:posOffset>372529</wp:posOffset>
                      </wp:positionV>
                      <wp:extent cx="2383277" cy="0"/>
                      <wp:effectExtent l="38100" t="76200" r="17145" b="95250"/>
                      <wp:wrapNone/>
                      <wp:docPr id="1037" name="Straight Arrow Connector 7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83277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7" type="#_x0000_t32" filled="f" style="position:absolute;margin-left:-7.91pt;margin-top:29.33pt;width:187.66pt;height:0.0pt;z-index:12;mso-position-horizontal-relative:text;mso-position-vertical-relative:text;mso-width-relative:page;mso-height-relative:page;mso-wrap-distance-left:0.0pt;mso-wrap-distance-right:0.0pt;visibility:visible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b/>
                <w:bCs/>
              </w:rPr>
              <w:t>MS. PRIYANKA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34B</w:t>
            </w:r>
            <w:r>
              <w:rPr>
                <w:b/>
                <w:bCs/>
              </w:rPr>
              <w:t>)</w:t>
            </w: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1152" w:hRule="atLeast"/>
        </w:trPr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B.A. II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PRACTICAL (1-2)</w:t>
            </w: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6594</wp:posOffset>
                      </wp:positionV>
                      <wp:extent cx="2467831" cy="50258"/>
                      <wp:effectExtent l="38100" t="76200" r="26669" b="85725"/>
                      <wp:wrapNone/>
                      <wp:docPr id="1038" name="Straight Arrow Connector 7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467831" cy="50258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8" type="#_x0000_t32" filled="f" style="position:absolute;margin-left:-5.8pt;margin-top:0.52pt;width:194.32pt;height:3.96pt;z-index:11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ARTI</w:t>
            </w:r>
            <w:r>
              <w:rPr>
                <w:b/>
                <w:bCs/>
              </w:rPr>
              <w:t xml:space="preserve"> (34A)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THEORY (</w:t>
            </w:r>
            <w:r>
              <w:rPr>
                <w:b/>
                <w:bCs/>
                <w:lang w:val="en-US"/>
              </w:rPr>
              <w:t>3-5</w:t>
            </w:r>
            <w:r>
              <w:rPr>
                <w:b/>
                <w:bCs/>
              </w:rPr>
              <w:t>)</w:t>
            </w:r>
          </w:p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ARTI</w:t>
            </w:r>
            <w:r>
              <w:rPr>
                <w:b/>
                <w:bCs/>
              </w:rPr>
              <w:t xml:space="preserve"> (34A)</w:t>
            </w: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</w:tr>
      <w:tr>
        <w:tblPrEx/>
        <w:trPr>
          <w:trHeight w:val="1152" w:hRule="atLeast"/>
        </w:trPr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B.A. III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false" relativeHeight="13" behindDoc="false" locked="false" layoutInCell="true" allowOverlap="true">
                      <wp:simplePos x="0" y="0"/>
                      <wp:positionH relativeFrom="column">
                        <wp:posOffset>-56935</wp:posOffset>
                      </wp:positionH>
                      <wp:positionV relativeFrom="paragraph">
                        <wp:posOffset>278008</wp:posOffset>
                      </wp:positionV>
                      <wp:extent cx="2373549" cy="9727"/>
                      <wp:effectExtent l="38100" t="76200" r="27305" b="85725"/>
                      <wp:wrapNone/>
                      <wp:docPr id="1039" name="Straight Arrow Connector 7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2373549" cy="9727"/>
                              </a:xfrm>
                              <a:prstGeom prst="straightConnector1"/>
                              <a:ln cmpd="sng" cap="flat" w="9525">
                                <a:solidFill>
                                  <a:srgbClr val="ad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9" type="#_x0000_t32" filled="f" style="position:absolute;margin-left:-4.48pt;margin-top:21.89pt;width:186.89pt;height:0.77pt;z-index:13;mso-position-horizontal-relative:text;mso-position-vertical-relative:text;mso-width-relative:page;mso-height-relative:page;mso-wrap-distance-left:0.0pt;mso-wrap-distance-right:0.0pt;visibility:visible;flip:y;">
                      <v:stroke startarrow="block" endarrow="block" color="#ad0000"/>
                      <v:fill/>
                    </v:shape>
                  </w:pict>
                </mc:Fallback>
              </mc:AlternateContent>
            </w:r>
            <w:r>
              <w:rPr>
                <w:b/>
                <w:bCs/>
              </w:rPr>
              <w:t>PRACTICAL (4-5)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PARUL</w:t>
            </w:r>
            <w:r>
              <w:rPr>
                <w:b/>
                <w:bCs/>
              </w:rPr>
              <w:t xml:space="preserve"> (36)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THEORY (5-6)</w:t>
            </w:r>
          </w:p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PARUL (36)</w:t>
            </w:r>
          </w:p>
        </w:tc>
        <w:tc>
          <w:tcPr>
            <w:tcW w:w="1882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tabs>
                <w:tab w:val="left" w:leader="none" w:pos="90"/>
              </w:tabs>
              <w:jc w:val="center"/>
              <w:rPr>
                <w:b/>
                <w:bCs/>
              </w:rPr>
            </w:pPr>
          </w:p>
        </w:tc>
      </w:tr>
    </w:tbl>
    <w:p>
      <w:pPr>
        <w:pStyle w:val="style0"/>
        <w:tabs>
          <w:tab w:val="left" w:leader="none" w:pos="90"/>
        </w:tabs>
        <w:jc w:val="center"/>
        <w:rPr>
          <w:b/>
          <w:bCs/>
        </w:rPr>
      </w:pPr>
    </w:p>
    <w:bookmarkStart w:id="0" w:name="_GoBack"/>
    <w:bookmarkEnd w:id="0"/>
    <w:p>
      <w:pPr>
        <w:pStyle w:val="style0"/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pStyle w:val="style0"/>
        <w:tabs>
          <w:tab w:val="left" w:leader="none" w:pos="90"/>
        </w:tabs>
        <w:jc w:val="center"/>
        <w:rPr>
          <w:b/>
          <w:bCs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Mangal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961A-1E2C-4629-B902-0823F131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Words>314</Words>
  <Pages>3</Pages>
  <Characters>1450</Characters>
  <Application>WPS Office</Application>
  <DocSecurity>0</DocSecurity>
  <Paragraphs>193</Paragraphs>
  <ScaleCrop>false</ScaleCrop>
  <LinksUpToDate>false</LinksUpToDate>
  <CharactersWithSpaces>1643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2024-07-22T16:15:00Z</dcterms:created>
  <dc:creator>dell</dc:creator>
  <lastModifiedBy>SM-M315F</lastModifiedBy>
  <lastPrinted>2024-08-05T05:07:00Z</lastPrinted>
  <dcterms:modified xsi:type="dcterms:W3CDTF">2025-02-06T05:46:03Z</dcterms:modified>
  <revision>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59fb4df81e4e4faa87582180cc449483</vt:lpwstr>
  </property>
</Properties>
</file>